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323B9" w14:textId="1D59E08C" w:rsidR="00245666" w:rsidRDefault="00B95B07" w:rsidP="00245666">
      <w:pPr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24. Mai 2017</w:t>
      </w:r>
    </w:p>
    <w:p w14:paraId="76CE3F8E" w14:textId="77777777" w:rsidR="00245666" w:rsidRPr="00B4004E" w:rsidRDefault="00245666" w:rsidP="00245666">
      <w:pPr>
        <w:spacing w:line="360" w:lineRule="auto"/>
        <w:rPr>
          <w:sz w:val="24"/>
        </w:rPr>
      </w:pPr>
    </w:p>
    <w:p w14:paraId="61691223" w14:textId="77777777" w:rsidR="00245666" w:rsidRPr="00B4004E" w:rsidRDefault="00B92199" w:rsidP="002456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Gäubahn: </w:t>
      </w:r>
      <w:r w:rsidR="00EA522A">
        <w:rPr>
          <w:b/>
          <w:sz w:val="28"/>
          <w:szCs w:val="28"/>
        </w:rPr>
        <w:t xml:space="preserve">Sperrung </w:t>
      </w:r>
      <w:r>
        <w:rPr>
          <w:b/>
          <w:sz w:val="28"/>
          <w:szCs w:val="28"/>
        </w:rPr>
        <w:t xml:space="preserve">zwischen </w:t>
      </w:r>
      <w:r w:rsidR="00D71C29">
        <w:rPr>
          <w:b/>
          <w:sz w:val="28"/>
          <w:szCs w:val="28"/>
        </w:rPr>
        <w:t>Böblingen</w:t>
      </w:r>
      <w:r>
        <w:rPr>
          <w:b/>
          <w:sz w:val="28"/>
          <w:szCs w:val="28"/>
        </w:rPr>
        <w:t xml:space="preserve"> und Herrenberg in den </w:t>
      </w:r>
      <w:r w:rsidR="00D71C29">
        <w:rPr>
          <w:b/>
          <w:sz w:val="28"/>
          <w:szCs w:val="28"/>
        </w:rPr>
        <w:t>Pfingstferien</w:t>
      </w:r>
    </w:p>
    <w:p w14:paraId="16E9A3C1" w14:textId="77777777" w:rsidR="00724747" w:rsidRDefault="00724747" w:rsidP="00245666">
      <w:pPr>
        <w:spacing w:line="360" w:lineRule="auto"/>
        <w:rPr>
          <w:color w:val="FF6600"/>
          <w:sz w:val="24"/>
        </w:rPr>
      </w:pPr>
    </w:p>
    <w:p w14:paraId="1C3BF131" w14:textId="77777777" w:rsidR="00B92199" w:rsidRDefault="00B92199" w:rsidP="00245666">
      <w:pPr>
        <w:spacing w:line="360" w:lineRule="auto"/>
        <w:rPr>
          <w:color w:val="FF6600"/>
          <w:sz w:val="24"/>
        </w:rPr>
      </w:pPr>
      <w:r>
        <w:rPr>
          <w:color w:val="FF6600"/>
          <w:sz w:val="24"/>
        </w:rPr>
        <w:t xml:space="preserve">S1 fährt nur zwischen Kirchheim/Teck und </w:t>
      </w:r>
      <w:r w:rsidR="00D71C29">
        <w:rPr>
          <w:color w:val="FF6600"/>
          <w:sz w:val="24"/>
        </w:rPr>
        <w:t>Herrenberg</w:t>
      </w:r>
      <w:r>
        <w:rPr>
          <w:color w:val="FF6600"/>
          <w:sz w:val="24"/>
        </w:rPr>
        <w:t xml:space="preserve"> – Ersatzbusse bieten direkten Anschluss an S-Bahn und umgekehrt</w:t>
      </w:r>
    </w:p>
    <w:p w14:paraId="42A0A29E" w14:textId="77777777" w:rsidR="00724747" w:rsidRDefault="00724747" w:rsidP="00245666">
      <w:pPr>
        <w:spacing w:line="360" w:lineRule="auto"/>
        <w:rPr>
          <w:color w:val="FF6600"/>
          <w:sz w:val="24"/>
        </w:rPr>
      </w:pPr>
    </w:p>
    <w:p w14:paraId="278B5B9F" w14:textId="77777777" w:rsidR="00EA522A" w:rsidRDefault="00663E7D" w:rsidP="00245666">
      <w:pPr>
        <w:spacing w:line="360" w:lineRule="auto"/>
        <w:rPr>
          <w:sz w:val="24"/>
        </w:rPr>
      </w:pPr>
      <w:r>
        <w:rPr>
          <w:sz w:val="24"/>
        </w:rPr>
        <w:t xml:space="preserve">Ferienzeit ist Baustellenzeit – auch bei der Bahn. </w:t>
      </w:r>
      <w:r w:rsidR="00465114">
        <w:rPr>
          <w:sz w:val="24"/>
        </w:rPr>
        <w:t xml:space="preserve">In diesem Jahr modernisiert die </w:t>
      </w:r>
      <w:r>
        <w:rPr>
          <w:sz w:val="24"/>
        </w:rPr>
        <w:t>DB</w:t>
      </w:r>
      <w:r w:rsidR="00465114">
        <w:rPr>
          <w:sz w:val="24"/>
        </w:rPr>
        <w:t xml:space="preserve"> die Strecke zwischen Böblingen und Herrenberg.</w:t>
      </w:r>
      <w:r>
        <w:rPr>
          <w:sz w:val="24"/>
        </w:rPr>
        <w:t xml:space="preserve"> In mehreren Bauabschnitten werden i</w:t>
      </w:r>
      <w:r w:rsidR="00465114">
        <w:rPr>
          <w:sz w:val="24"/>
        </w:rPr>
        <w:t>nsgesamt 27 Kilometer Schienen und 18 Weichen auf der Gäubahnstrecke erneuert. Damit so wenig wie möglich Fahrgäste von den Baumaßnahmen betroffen sind, werden die betroffenen Streck</w:t>
      </w:r>
      <w:r>
        <w:rPr>
          <w:sz w:val="24"/>
        </w:rPr>
        <w:t>enabschnitte in den Ferien</w:t>
      </w:r>
      <w:r w:rsidR="00465114">
        <w:rPr>
          <w:sz w:val="24"/>
        </w:rPr>
        <w:t xml:space="preserve"> gesperrt. Die </w:t>
      </w:r>
      <w:r w:rsidR="00D71C29">
        <w:rPr>
          <w:sz w:val="24"/>
        </w:rPr>
        <w:t>nächste</w:t>
      </w:r>
      <w:r w:rsidR="00465114">
        <w:rPr>
          <w:sz w:val="24"/>
        </w:rPr>
        <w:t xml:space="preserve"> Sperrung findet </w:t>
      </w:r>
      <w:r w:rsidR="00D71C29">
        <w:rPr>
          <w:sz w:val="24"/>
        </w:rPr>
        <w:t>in den Pfingstferien</w:t>
      </w:r>
      <w:r>
        <w:rPr>
          <w:sz w:val="24"/>
        </w:rPr>
        <w:t xml:space="preserve"> vom </w:t>
      </w:r>
      <w:r w:rsidR="00D71C29">
        <w:rPr>
          <w:sz w:val="24"/>
        </w:rPr>
        <w:t>3. bis 18. Juni</w:t>
      </w:r>
      <w:r w:rsidR="00465114">
        <w:rPr>
          <w:sz w:val="24"/>
        </w:rPr>
        <w:t xml:space="preserve"> 2017 statt. Fahrgäste müssen sich auf folgende Fahrplanänderungen einstellen:</w:t>
      </w:r>
    </w:p>
    <w:p w14:paraId="28469C89" w14:textId="77777777" w:rsidR="00465114" w:rsidRDefault="00465114" w:rsidP="00245666">
      <w:pPr>
        <w:spacing w:line="360" w:lineRule="auto"/>
        <w:rPr>
          <w:sz w:val="24"/>
        </w:rPr>
      </w:pPr>
    </w:p>
    <w:p w14:paraId="37EFE8F8" w14:textId="77777777" w:rsidR="00465114" w:rsidRPr="00465114" w:rsidRDefault="00465114" w:rsidP="00245666">
      <w:pPr>
        <w:spacing w:line="360" w:lineRule="auto"/>
        <w:rPr>
          <w:b/>
          <w:sz w:val="24"/>
        </w:rPr>
      </w:pPr>
      <w:r w:rsidRPr="00465114">
        <w:rPr>
          <w:b/>
          <w:sz w:val="24"/>
        </w:rPr>
        <w:t xml:space="preserve">Sperrung zwischen </w:t>
      </w:r>
      <w:r w:rsidR="00D71C29">
        <w:rPr>
          <w:b/>
          <w:sz w:val="24"/>
        </w:rPr>
        <w:t>Böblingen</w:t>
      </w:r>
      <w:r w:rsidRPr="00465114">
        <w:rPr>
          <w:b/>
          <w:sz w:val="24"/>
        </w:rPr>
        <w:t xml:space="preserve"> und Herrenberg</w:t>
      </w:r>
    </w:p>
    <w:p w14:paraId="09C94A96" w14:textId="0D04AF2A" w:rsidR="00465114" w:rsidRDefault="00D71C29" w:rsidP="00245666">
      <w:pPr>
        <w:spacing w:line="360" w:lineRule="auto"/>
        <w:rPr>
          <w:sz w:val="24"/>
        </w:rPr>
      </w:pPr>
      <w:r>
        <w:rPr>
          <w:sz w:val="24"/>
        </w:rPr>
        <w:t>In den Pfingstferien wechselt die Bahn zwischen Böblingen und Herrenberg Gleise und Weichen aus</w:t>
      </w:r>
      <w:r w:rsidR="00465114">
        <w:rPr>
          <w:sz w:val="24"/>
        </w:rPr>
        <w:t xml:space="preserve">. Da dieser Abschnitt gesperrt werden muss, fährt die S1 nur zwischen Kirchheim/Teck und </w:t>
      </w:r>
      <w:r>
        <w:rPr>
          <w:sz w:val="24"/>
        </w:rPr>
        <w:t>Böblingen</w:t>
      </w:r>
      <w:r w:rsidR="00465114">
        <w:rPr>
          <w:sz w:val="24"/>
        </w:rPr>
        <w:t xml:space="preserve">. Zwischen </w:t>
      </w:r>
      <w:r>
        <w:rPr>
          <w:sz w:val="24"/>
        </w:rPr>
        <w:t>Böblingen</w:t>
      </w:r>
      <w:r w:rsidR="00465114">
        <w:rPr>
          <w:sz w:val="24"/>
        </w:rPr>
        <w:t xml:space="preserve"> und Herren</w:t>
      </w:r>
      <w:r w:rsidR="002B7DD8">
        <w:rPr>
          <w:sz w:val="24"/>
        </w:rPr>
        <w:t xml:space="preserve">berg fahren als Ersatz Busse. </w:t>
      </w:r>
      <w:r>
        <w:rPr>
          <w:sz w:val="24"/>
        </w:rPr>
        <w:t xml:space="preserve">Sie halten </w:t>
      </w:r>
      <w:r w:rsidR="00C23D94">
        <w:rPr>
          <w:sz w:val="24"/>
        </w:rPr>
        <w:t xml:space="preserve">in Böblingen </w:t>
      </w:r>
      <w:r>
        <w:rPr>
          <w:sz w:val="24"/>
        </w:rPr>
        <w:t>am Zentralen Omnibusbahnhof, an der Hans-Klemm-Straße Mitte, in Ehningen am Bahnhof (in der Bahnhofsstraße Höhe Volksbank), in Gärtringen am Bahnhof (an der Stuttgarter Straße</w:t>
      </w:r>
      <w:r w:rsidR="00193C72">
        <w:rPr>
          <w:sz w:val="24"/>
        </w:rPr>
        <w:t xml:space="preserve"> Einmündung Dammweg)</w:t>
      </w:r>
      <w:r>
        <w:rPr>
          <w:sz w:val="24"/>
        </w:rPr>
        <w:t xml:space="preserve"> und am Rathaus, in </w:t>
      </w:r>
      <w:r>
        <w:rPr>
          <w:sz w:val="24"/>
        </w:rPr>
        <w:lastRenderedPageBreak/>
        <w:t xml:space="preserve">Nufringen </w:t>
      </w:r>
      <w:r w:rsidR="00193C72">
        <w:rPr>
          <w:sz w:val="24"/>
        </w:rPr>
        <w:t>in der Herrenberger Straße</w:t>
      </w:r>
      <w:r>
        <w:rPr>
          <w:sz w:val="24"/>
        </w:rPr>
        <w:t xml:space="preserve"> (</w:t>
      </w:r>
      <w:r w:rsidR="00193C72">
        <w:rPr>
          <w:sz w:val="24"/>
        </w:rPr>
        <w:t xml:space="preserve">Nähe </w:t>
      </w:r>
      <w:r>
        <w:rPr>
          <w:sz w:val="24"/>
        </w:rPr>
        <w:t xml:space="preserve">Einmündung </w:t>
      </w:r>
      <w:r w:rsidR="00C77893">
        <w:rPr>
          <w:sz w:val="24"/>
        </w:rPr>
        <w:t>Kuppinger Straße</w:t>
      </w:r>
      <w:r>
        <w:rPr>
          <w:sz w:val="24"/>
        </w:rPr>
        <w:t xml:space="preserve"> Straße) und in Herrenberg am ZOB. </w:t>
      </w:r>
      <w:r w:rsidR="00114E08">
        <w:rPr>
          <w:sz w:val="24"/>
        </w:rPr>
        <w:t>Jeder Ersatzbus hat</w:t>
      </w:r>
      <w:r>
        <w:rPr>
          <w:sz w:val="24"/>
        </w:rPr>
        <w:t xml:space="preserve"> in Böblingen</w:t>
      </w:r>
      <w:r w:rsidR="00114E08">
        <w:rPr>
          <w:sz w:val="24"/>
        </w:rPr>
        <w:t xml:space="preserve"> </w:t>
      </w:r>
      <w:r w:rsidR="002B7DD8">
        <w:rPr>
          <w:sz w:val="24"/>
        </w:rPr>
        <w:t>Anschluss von/zur S-Bahn.</w:t>
      </w:r>
      <w:r w:rsidR="000461D9">
        <w:rPr>
          <w:sz w:val="24"/>
        </w:rPr>
        <w:t xml:space="preserve"> Wer mit den Ersatzbussen unterwegs ist, sollte sich auf längere Fahrzeiten einstellen. Von Böblingen nach Herrenberg brauchen die Busse rund </w:t>
      </w:r>
      <w:r w:rsidR="004E1C4E">
        <w:rPr>
          <w:sz w:val="24"/>
        </w:rPr>
        <w:t>39</w:t>
      </w:r>
      <w:r w:rsidR="000461D9">
        <w:rPr>
          <w:sz w:val="24"/>
        </w:rPr>
        <w:t xml:space="preserve"> Minuten.</w:t>
      </w:r>
    </w:p>
    <w:p w14:paraId="0A3F23D4" w14:textId="77777777" w:rsidR="000461D9" w:rsidRDefault="000461D9" w:rsidP="00245666">
      <w:pPr>
        <w:spacing w:line="360" w:lineRule="auto"/>
        <w:rPr>
          <w:sz w:val="24"/>
        </w:rPr>
      </w:pPr>
    </w:p>
    <w:p w14:paraId="334E2C7F" w14:textId="34FFF92D" w:rsidR="00465114" w:rsidRDefault="002B7DD8" w:rsidP="00245666">
      <w:pPr>
        <w:spacing w:line="360" w:lineRule="auto"/>
        <w:rPr>
          <w:sz w:val="24"/>
        </w:rPr>
      </w:pPr>
      <w:r>
        <w:rPr>
          <w:sz w:val="24"/>
        </w:rPr>
        <w:t>Im Regionalverkehr</w:t>
      </w:r>
      <w:r w:rsidR="000461D9">
        <w:rPr>
          <w:sz w:val="24"/>
        </w:rPr>
        <w:t xml:space="preserve"> fallen die Züge der Linie R7 (Stuttgart – Horb)</w:t>
      </w:r>
      <w:r>
        <w:rPr>
          <w:sz w:val="24"/>
        </w:rPr>
        <w:t xml:space="preserve"> zwischen Stuttgart und Herrenberg</w:t>
      </w:r>
      <w:r w:rsidR="00663E7D">
        <w:rPr>
          <w:sz w:val="24"/>
        </w:rPr>
        <w:t xml:space="preserve"> aus</w:t>
      </w:r>
      <w:r>
        <w:rPr>
          <w:sz w:val="24"/>
        </w:rPr>
        <w:t xml:space="preserve">. Fahrgäste können zwischen Stuttgart Hauptbahnhof und Böblingen </w:t>
      </w:r>
      <w:r w:rsidR="00114E08">
        <w:rPr>
          <w:sz w:val="24"/>
        </w:rPr>
        <w:t>mit den Zügen der S1 fahren</w:t>
      </w:r>
      <w:r>
        <w:rPr>
          <w:sz w:val="24"/>
        </w:rPr>
        <w:t xml:space="preserve">. Zwischen Böblingen und Herrenberg fahren </w:t>
      </w:r>
      <w:r w:rsidR="000461D9">
        <w:rPr>
          <w:sz w:val="24"/>
        </w:rPr>
        <w:t>Direktbuss</w:t>
      </w:r>
      <w:r w:rsidR="00333957">
        <w:rPr>
          <w:sz w:val="24"/>
        </w:rPr>
        <w:t>e</w:t>
      </w:r>
      <w:r w:rsidR="00663E7D">
        <w:rPr>
          <w:sz w:val="24"/>
        </w:rPr>
        <w:t>,</w:t>
      </w:r>
      <w:r w:rsidR="00333957">
        <w:rPr>
          <w:sz w:val="24"/>
        </w:rPr>
        <w:t xml:space="preserve"> </w:t>
      </w:r>
      <w:r w:rsidR="00663E7D">
        <w:rPr>
          <w:sz w:val="24"/>
        </w:rPr>
        <w:t xml:space="preserve">die </w:t>
      </w:r>
      <w:r w:rsidR="000461D9">
        <w:rPr>
          <w:sz w:val="24"/>
        </w:rPr>
        <w:t>zwischen Böblingen ZOB (</w:t>
      </w:r>
      <w:r w:rsidR="004E1C4E">
        <w:rPr>
          <w:sz w:val="24"/>
        </w:rPr>
        <w:t>Bussteig</w:t>
      </w:r>
      <w:r w:rsidR="000461D9">
        <w:rPr>
          <w:sz w:val="24"/>
        </w:rPr>
        <w:t xml:space="preserve"> 14) und Herrenberg ZOB nur in Ehningen (Abzweig K1077) halten. Sie fahren montags bis freitags zwischen circa 5 und 23 Uhr alle 30 Minuten. Samstags und sonntags pendeln sie zwischen 7 und 22 Uhr im Stundentakt. </w:t>
      </w:r>
      <w:r w:rsidR="004E1C4E">
        <w:rPr>
          <w:sz w:val="24"/>
        </w:rPr>
        <w:t>Sie sind circa 30 Minuten unterwegs.</w:t>
      </w:r>
    </w:p>
    <w:p w14:paraId="590DCB9E" w14:textId="77777777" w:rsidR="003C3CF4" w:rsidRDefault="003C3CF4" w:rsidP="00245666">
      <w:pPr>
        <w:spacing w:line="360" w:lineRule="auto"/>
        <w:rPr>
          <w:sz w:val="24"/>
        </w:rPr>
      </w:pPr>
    </w:p>
    <w:p w14:paraId="75C22208" w14:textId="715080B4" w:rsidR="004E1C4E" w:rsidRDefault="004E1C4E" w:rsidP="00C3757B">
      <w:pPr>
        <w:spacing w:line="360" w:lineRule="auto"/>
        <w:rPr>
          <w:sz w:val="24"/>
        </w:rPr>
      </w:pPr>
      <w:r>
        <w:rPr>
          <w:sz w:val="24"/>
        </w:rPr>
        <w:t xml:space="preserve">Am Pfingstmontag, 5. Juni 2017, findet in Ehningen der traditionelle Pfingstmarkt statt. An diesem Tag können die Ersatzbusse nicht durch Ehningen fahren. </w:t>
      </w:r>
      <w:r w:rsidR="00CB7468">
        <w:rPr>
          <w:sz w:val="24"/>
        </w:rPr>
        <w:t>Die Ersatzbusse der S1 halten daher an der Herdstelle, die Direktbusse halten am Abzweig K1077.</w:t>
      </w:r>
    </w:p>
    <w:p w14:paraId="3220C397" w14:textId="77777777" w:rsidR="003B3385" w:rsidRDefault="003B3385" w:rsidP="00C3757B">
      <w:pPr>
        <w:spacing w:line="360" w:lineRule="auto"/>
        <w:rPr>
          <w:sz w:val="24"/>
        </w:rPr>
      </w:pPr>
    </w:p>
    <w:p w14:paraId="0B688166" w14:textId="4FB6A0C5" w:rsidR="003B3385" w:rsidRDefault="003B3385" w:rsidP="00C3757B">
      <w:pPr>
        <w:spacing w:line="360" w:lineRule="auto"/>
        <w:rPr>
          <w:sz w:val="24"/>
        </w:rPr>
      </w:pPr>
      <w:r w:rsidRPr="00B95B07">
        <w:rPr>
          <w:sz w:val="24"/>
        </w:rPr>
        <w:t xml:space="preserve">Während der Bauarbeiten gibt es für die betroffenen Fahrgäste mit ZeitTickets der Zonen 48, 58 </w:t>
      </w:r>
      <w:r w:rsidR="00B95B07">
        <w:rPr>
          <w:sz w:val="24"/>
        </w:rPr>
        <w:t>oder</w:t>
      </w:r>
      <w:r w:rsidRPr="00B95B07">
        <w:rPr>
          <w:sz w:val="24"/>
        </w:rPr>
        <w:t xml:space="preserve"> 68 tarifliche Sonderregelungen. Beispielsweise können VVS-Kunden ohne Aufpreis von Herrenberg über Tübingen und Reutlingen nach Stuttgart fahren. </w:t>
      </w:r>
      <w:r w:rsidR="00B95B07">
        <w:rPr>
          <w:sz w:val="24"/>
        </w:rPr>
        <w:t xml:space="preserve">Auch die S6/60 kann alternativ ohne Aufpreis genutzt werden. </w:t>
      </w:r>
      <w:r w:rsidRPr="00B95B07">
        <w:rPr>
          <w:sz w:val="24"/>
        </w:rPr>
        <w:t>Außerdem gelten ZeitTickets mit zeitlicher Einschränkung (zum Beispiel 9-Uhr-</w:t>
      </w:r>
      <w:r w:rsidRPr="00B95B07">
        <w:rPr>
          <w:sz w:val="24"/>
        </w:rPr>
        <w:lastRenderedPageBreak/>
        <w:t xml:space="preserve">UmweltTicket) bis zu 30 Minuten früher. Auch Verbindungen, die die Fahrgäste vor der Baumaßnahme mit einem KurzstreckenTicket zurücklegen konnten, können unabhängig von der </w:t>
      </w:r>
      <w:r w:rsidR="00B95B07">
        <w:rPr>
          <w:sz w:val="24"/>
        </w:rPr>
        <w:t>Z</w:t>
      </w:r>
      <w:r w:rsidRPr="00B95B07">
        <w:rPr>
          <w:sz w:val="24"/>
        </w:rPr>
        <w:t xml:space="preserve">ahl der Zwischenhalte der Ersatzverbindung weiterhin mit einem KurzstreckenTicket gefahren werden. Detaillierte Informationen zu den tariflichen </w:t>
      </w:r>
      <w:r w:rsidR="00B95B07">
        <w:rPr>
          <w:sz w:val="24"/>
        </w:rPr>
        <w:t>Sonderregeln</w:t>
      </w:r>
      <w:r w:rsidRPr="00B95B07">
        <w:rPr>
          <w:sz w:val="24"/>
        </w:rPr>
        <w:t xml:space="preserve"> gibt es unter der Rubrik „Fahrplanänderungen“ auf der VVS-Homepage.</w:t>
      </w:r>
    </w:p>
    <w:p w14:paraId="0149512E" w14:textId="33A070DD" w:rsidR="00B92199" w:rsidRDefault="004E1C4E" w:rsidP="00C3757B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14:paraId="74BC10F3" w14:textId="77777777" w:rsidR="00E6507B" w:rsidRDefault="00E6507B" w:rsidP="00245666">
      <w:pPr>
        <w:spacing w:line="360" w:lineRule="auto"/>
        <w:rPr>
          <w:sz w:val="24"/>
        </w:rPr>
      </w:pPr>
      <w:r>
        <w:rPr>
          <w:sz w:val="24"/>
        </w:rPr>
        <w:t xml:space="preserve">Die aktuellen Fahrtverbindungen sind mit der elektronischen Fahrplanauskunft (EFA) des VVS unter </w:t>
      </w:r>
      <w:r w:rsidRPr="00456D43">
        <w:rPr>
          <w:sz w:val="24"/>
        </w:rPr>
        <w:t>www.vvs.de</w:t>
      </w:r>
      <w:r>
        <w:rPr>
          <w:sz w:val="24"/>
        </w:rPr>
        <w:t xml:space="preserve"> und der App „VVS-</w:t>
      </w:r>
      <w:r w:rsidR="00AB396A">
        <w:rPr>
          <w:sz w:val="24"/>
        </w:rPr>
        <w:t>m</w:t>
      </w:r>
      <w:r>
        <w:rPr>
          <w:sz w:val="24"/>
        </w:rPr>
        <w:t xml:space="preserve">obil“ abrufbar. </w:t>
      </w:r>
    </w:p>
    <w:p w14:paraId="6DE31FCE" w14:textId="77777777" w:rsidR="00663E7D" w:rsidRPr="00E6507B" w:rsidRDefault="00663E7D" w:rsidP="00245666">
      <w:pPr>
        <w:spacing w:line="360" w:lineRule="auto"/>
        <w:rPr>
          <w:sz w:val="24"/>
        </w:rPr>
      </w:pPr>
      <w:r>
        <w:rPr>
          <w:sz w:val="24"/>
        </w:rPr>
        <w:t>(pk)</w:t>
      </w:r>
    </w:p>
    <w:sectPr w:rsidR="00663E7D" w:rsidRPr="00E6507B" w:rsidSect="005B4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3686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3AE0E" w14:textId="77777777" w:rsidR="00766571" w:rsidRDefault="00766571">
      <w:r>
        <w:separator/>
      </w:r>
    </w:p>
  </w:endnote>
  <w:endnote w:type="continuationSeparator" w:id="0">
    <w:p w14:paraId="0B56220F" w14:textId="77777777" w:rsidR="00766571" w:rsidRDefault="0076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4413" w14:textId="77777777" w:rsidR="00A50062" w:rsidRDefault="00A500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B4824" w14:textId="77777777" w:rsidR="005B4958" w:rsidRDefault="005B4958" w:rsidP="00B4004E">
    <w:pPr>
      <w:pStyle w:val="Fuzeile"/>
      <w:tabs>
        <w:tab w:val="clear" w:pos="4536"/>
        <w:tab w:val="clear" w:pos="9072"/>
        <w:tab w:val="left" w:pos="1500"/>
      </w:tabs>
    </w:pPr>
  </w:p>
  <w:p w14:paraId="0A5B7036" w14:textId="77777777" w:rsidR="002B32BF" w:rsidRDefault="002B32BF" w:rsidP="00B4004E">
    <w:pPr>
      <w:pStyle w:val="Fuzeile"/>
      <w:tabs>
        <w:tab w:val="clear" w:pos="4536"/>
        <w:tab w:val="clear" w:pos="9072"/>
        <w:tab w:val="left" w:pos="1500"/>
      </w:tabs>
      <w:rPr>
        <w:sz w:val="20"/>
        <w:szCs w:val="20"/>
      </w:rPr>
    </w:pPr>
    <w:r>
      <w:rPr>
        <w:sz w:val="20"/>
        <w:szCs w:val="20"/>
      </w:rPr>
      <w:t>Hinweis an die Redaktionen – Ansprechpartner für Rückfragen:</w:t>
    </w:r>
  </w:p>
  <w:p w14:paraId="70EC8701" w14:textId="77777777" w:rsidR="002B32BF" w:rsidRDefault="002B32BF" w:rsidP="00B4004E">
    <w:pPr>
      <w:pStyle w:val="Fuzeile"/>
      <w:tabs>
        <w:tab w:val="clear" w:pos="4536"/>
        <w:tab w:val="clear" w:pos="9072"/>
        <w:tab w:val="left" w:pos="1500"/>
      </w:tabs>
      <w:rPr>
        <w:sz w:val="20"/>
        <w:szCs w:val="20"/>
      </w:rPr>
    </w:pPr>
  </w:p>
  <w:p w14:paraId="3D0424D4" w14:textId="77777777" w:rsidR="00B4004E" w:rsidRPr="002B32BF" w:rsidRDefault="00B4004E" w:rsidP="00B4004E">
    <w:pPr>
      <w:pStyle w:val="Fuzeile"/>
      <w:tabs>
        <w:tab w:val="clear" w:pos="4536"/>
        <w:tab w:val="clear" w:pos="9072"/>
        <w:tab w:val="left" w:pos="1500"/>
      </w:tabs>
      <w:rPr>
        <w:sz w:val="20"/>
        <w:szCs w:val="20"/>
      </w:rPr>
    </w:pPr>
    <w:r w:rsidRPr="002B32BF">
      <w:rPr>
        <w:sz w:val="20"/>
        <w:szCs w:val="20"/>
      </w:rPr>
      <w:t>Ulrike Weißinger</w:t>
    </w:r>
    <w:r w:rsidRPr="002B32BF">
      <w:rPr>
        <w:sz w:val="20"/>
        <w:szCs w:val="20"/>
      </w:rPr>
      <w:tab/>
    </w:r>
    <w:r w:rsidRPr="002B32BF">
      <w:rPr>
        <w:sz w:val="20"/>
        <w:szCs w:val="20"/>
      </w:rPr>
      <w:tab/>
    </w:r>
    <w:r w:rsidR="002B32BF">
      <w:rPr>
        <w:sz w:val="20"/>
        <w:szCs w:val="20"/>
      </w:rPr>
      <w:tab/>
    </w:r>
    <w:r w:rsidR="00A50062">
      <w:rPr>
        <w:sz w:val="20"/>
        <w:szCs w:val="20"/>
      </w:rPr>
      <w:t>Pia Karge</w:t>
    </w:r>
  </w:p>
  <w:p w14:paraId="6305AF68" w14:textId="77777777" w:rsidR="00B4004E" w:rsidRPr="002B32BF" w:rsidRDefault="00B4004E" w:rsidP="00B4004E">
    <w:pPr>
      <w:pStyle w:val="Fuzeile"/>
      <w:tabs>
        <w:tab w:val="clear" w:pos="4536"/>
        <w:tab w:val="clear" w:pos="9072"/>
        <w:tab w:val="left" w:pos="1500"/>
      </w:tabs>
      <w:rPr>
        <w:sz w:val="20"/>
        <w:szCs w:val="20"/>
      </w:rPr>
    </w:pPr>
    <w:r w:rsidRPr="002B32BF">
      <w:rPr>
        <w:sz w:val="20"/>
        <w:szCs w:val="20"/>
      </w:rPr>
      <w:t>0711 6606 2050</w:t>
    </w:r>
    <w:r w:rsidRPr="002B32BF">
      <w:rPr>
        <w:sz w:val="20"/>
        <w:szCs w:val="20"/>
      </w:rPr>
      <w:tab/>
    </w:r>
    <w:r w:rsidRPr="002B32BF">
      <w:rPr>
        <w:sz w:val="20"/>
        <w:szCs w:val="20"/>
      </w:rPr>
      <w:tab/>
    </w:r>
    <w:r w:rsidR="002B32BF">
      <w:rPr>
        <w:sz w:val="20"/>
        <w:szCs w:val="20"/>
      </w:rPr>
      <w:tab/>
    </w:r>
    <w:r w:rsidRPr="002B32BF">
      <w:rPr>
        <w:sz w:val="20"/>
        <w:szCs w:val="20"/>
      </w:rPr>
      <w:t>0711 6606 250</w:t>
    </w:r>
    <w:r w:rsidR="00A50062">
      <w:rPr>
        <w:sz w:val="20"/>
        <w:szCs w:val="20"/>
      </w:rPr>
      <w:t>2</w:t>
    </w:r>
  </w:p>
  <w:p w14:paraId="6C27132D" w14:textId="77777777" w:rsidR="00B4004E" w:rsidRPr="002B32BF" w:rsidRDefault="00B4004E" w:rsidP="002B32BF">
    <w:pPr>
      <w:pStyle w:val="Fuzeile"/>
      <w:tabs>
        <w:tab w:val="clear" w:pos="4536"/>
        <w:tab w:val="clear" w:pos="9072"/>
      </w:tabs>
      <w:rPr>
        <w:sz w:val="20"/>
        <w:szCs w:val="20"/>
      </w:rPr>
    </w:pPr>
    <w:r w:rsidRPr="002B32BF">
      <w:rPr>
        <w:sz w:val="20"/>
        <w:szCs w:val="20"/>
      </w:rPr>
      <w:t>weissinger@vvs.de</w:t>
    </w:r>
    <w:r w:rsidRPr="002B32BF">
      <w:rPr>
        <w:sz w:val="20"/>
        <w:szCs w:val="20"/>
      </w:rPr>
      <w:tab/>
    </w:r>
    <w:r w:rsidRPr="002B32BF">
      <w:rPr>
        <w:sz w:val="20"/>
        <w:szCs w:val="20"/>
      </w:rPr>
      <w:tab/>
    </w:r>
    <w:r w:rsidR="00A50062">
      <w:rPr>
        <w:sz w:val="20"/>
        <w:szCs w:val="20"/>
      </w:rPr>
      <w:t>karge</w:t>
    </w:r>
    <w:r w:rsidRPr="002B32BF">
      <w:rPr>
        <w:sz w:val="20"/>
        <w:szCs w:val="20"/>
      </w:rPr>
      <w:t>@vvs.de</w:t>
    </w:r>
  </w:p>
  <w:p w14:paraId="3217A2DB" w14:textId="77777777" w:rsidR="005B4958" w:rsidRDefault="005B4958" w:rsidP="005B4958">
    <w:pPr>
      <w:pStyle w:val="Fuzeile"/>
      <w:tabs>
        <w:tab w:val="clear" w:pos="4536"/>
        <w:tab w:val="clear" w:pos="9072"/>
        <w:tab w:val="left" w:pos="1500"/>
      </w:tabs>
      <w:jc w:val="center"/>
    </w:pPr>
  </w:p>
  <w:p w14:paraId="4FCF68A0" w14:textId="77777777" w:rsidR="005B4958" w:rsidRDefault="00D02115" w:rsidP="005B4958">
    <w:pPr>
      <w:pStyle w:val="Fuzeile"/>
      <w:tabs>
        <w:tab w:val="clear" w:pos="4536"/>
        <w:tab w:val="clear" w:pos="9072"/>
        <w:tab w:val="left" w:pos="1500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343504">
      <w:rPr>
        <w:noProof/>
      </w:rP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93347" w14:textId="77777777" w:rsidR="00A50062" w:rsidRDefault="00A500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05286" w14:textId="77777777" w:rsidR="00766571" w:rsidRDefault="00766571">
      <w:r>
        <w:separator/>
      </w:r>
    </w:p>
  </w:footnote>
  <w:footnote w:type="continuationSeparator" w:id="0">
    <w:p w14:paraId="39DBF978" w14:textId="77777777" w:rsidR="00766571" w:rsidRDefault="0076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C52C" w14:textId="77777777" w:rsidR="00A50062" w:rsidRDefault="00A500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0FCD0" w14:textId="77777777" w:rsidR="00C64AF0" w:rsidRDefault="0086798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9D364D" wp14:editId="67390734">
          <wp:simplePos x="0" y="0"/>
          <wp:positionH relativeFrom="column">
            <wp:posOffset>-549910</wp:posOffset>
          </wp:positionH>
          <wp:positionV relativeFrom="paragraph">
            <wp:posOffset>-459740</wp:posOffset>
          </wp:positionV>
          <wp:extent cx="7581900" cy="10732135"/>
          <wp:effectExtent l="0" t="0" r="0" b="0"/>
          <wp:wrapNone/>
          <wp:docPr id="1" name="Bild 1" descr="C:\Users\bulach\Desktop\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bulach\Desktop\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BC1F2" w14:textId="77777777" w:rsidR="00A50062" w:rsidRDefault="00A500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8017E"/>
    <w:multiLevelType w:val="hybridMultilevel"/>
    <w:tmpl w:val="F104A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62"/>
    <w:rsid w:val="000042E6"/>
    <w:rsid w:val="000461D9"/>
    <w:rsid w:val="00046AD5"/>
    <w:rsid w:val="00055EC9"/>
    <w:rsid w:val="000607DA"/>
    <w:rsid w:val="00061148"/>
    <w:rsid w:val="000D460B"/>
    <w:rsid w:val="000D52AC"/>
    <w:rsid w:val="000E6D81"/>
    <w:rsid w:val="00114E08"/>
    <w:rsid w:val="00182135"/>
    <w:rsid w:val="00193C72"/>
    <w:rsid w:val="001A71D1"/>
    <w:rsid w:val="00245666"/>
    <w:rsid w:val="00276E56"/>
    <w:rsid w:val="002B32BF"/>
    <w:rsid w:val="002B7DD8"/>
    <w:rsid w:val="002C159B"/>
    <w:rsid w:val="002C1A3B"/>
    <w:rsid w:val="002E2D89"/>
    <w:rsid w:val="002E58E7"/>
    <w:rsid w:val="00300931"/>
    <w:rsid w:val="0032482D"/>
    <w:rsid w:val="00333957"/>
    <w:rsid w:val="00343504"/>
    <w:rsid w:val="00363ED4"/>
    <w:rsid w:val="00380CFB"/>
    <w:rsid w:val="00386630"/>
    <w:rsid w:val="003B3385"/>
    <w:rsid w:val="003C3CF4"/>
    <w:rsid w:val="003F5D19"/>
    <w:rsid w:val="00406E3F"/>
    <w:rsid w:val="0042116A"/>
    <w:rsid w:val="00431FF6"/>
    <w:rsid w:val="004503FE"/>
    <w:rsid w:val="00456D43"/>
    <w:rsid w:val="00465114"/>
    <w:rsid w:val="004870A1"/>
    <w:rsid w:val="004939DE"/>
    <w:rsid w:val="004A0382"/>
    <w:rsid w:val="004A72E6"/>
    <w:rsid w:val="004E1C4E"/>
    <w:rsid w:val="0051410B"/>
    <w:rsid w:val="00515F65"/>
    <w:rsid w:val="0051795B"/>
    <w:rsid w:val="005272EE"/>
    <w:rsid w:val="005609B0"/>
    <w:rsid w:val="005B4958"/>
    <w:rsid w:val="00615A94"/>
    <w:rsid w:val="0062578B"/>
    <w:rsid w:val="00625818"/>
    <w:rsid w:val="00663E7D"/>
    <w:rsid w:val="00691E96"/>
    <w:rsid w:val="006D1B6E"/>
    <w:rsid w:val="006D3801"/>
    <w:rsid w:val="00724747"/>
    <w:rsid w:val="0073382B"/>
    <w:rsid w:val="00744311"/>
    <w:rsid w:val="00766571"/>
    <w:rsid w:val="007C3A4A"/>
    <w:rsid w:val="007E0FF4"/>
    <w:rsid w:val="00803822"/>
    <w:rsid w:val="0080503B"/>
    <w:rsid w:val="00810BD1"/>
    <w:rsid w:val="008237E0"/>
    <w:rsid w:val="00863D38"/>
    <w:rsid w:val="00867984"/>
    <w:rsid w:val="00876D6D"/>
    <w:rsid w:val="008D7D72"/>
    <w:rsid w:val="009512CA"/>
    <w:rsid w:val="0096411F"/>
    <w:rsid w:val="009B5FDB"/>
    <w:rsid w:val="009C0B1C"/>
    <w:rsid w:val="009E6B8C"/>
    <w:rsid w:val="00A05DA9"/>
    <w:rsid w:val="00A0753F"/>
    <w:rsid w:val="00A50062"/>
    <w:rsid w:val="00AB396A"/>
    <w:rsid w:val="00AC237E"/>
    <w:rsid w:val="00AD4008"/>
    <w:rsid w:val="00AE3F2E"/>
    <w:rsid w:val="00B01114"/>
    <w:rsid w:val="00B133A1"/>
    <w:rsid w:val="00B35050"/>
    <w:rsid w:val="00B367A8"/>
    <w:rsid w:val="00B4004E"/>
    <w:rsid w:val="00B43802"/>
    <w:rsid w:val="00B92199"/>
    <w:rsid w:val="00B95B07"/>
    <w:rsid w:val="00BA0099"/>
    <w:rsid w:val="00C15EF7"/>
    <w:rsid w:val="00C23D94"/>
    <w:rsid w:val="00C2633E"/>
    <w:rsid w:val="00C322BD"/>
    <w:rsid w:val="00C3757B"/>
    <w:rsid w:val="00C64AF0"/>
    <w:rsid w:val="00C77893"/>
    <w:rsid w:val="00CB7468"/>
    <w:rsid w:val="00CD40A0"/>
    <w:rsid w:val="00CE1ED1"/>
    <w:rsid w:val="00CF106C"/>
    <w:rsid w:val="00D02115"/>
    <w:rsid w:val="00D6314E"/>
    <w:rsid w:val="00D71C29"/>
    <w:rsid w:val="00DC498C"/>
    <w:rsid w:val="00DE600E"/>
    <w:rsid w:val="00E03D67"/>
    <w:rsid w:val="00E04DBD"/>
    <w:rsid w:val="00E6507B"/>
    <w:rsid w:val="00E66A3E"/>
    <w:rsid w:val="00EA3F79"/>
    <w:rsid w:val="00EA522A"/>
    <w:rsid w:val="00EF028A"/>
    <w:rsid w:val="00EF51AE"/>
    <w:rsid w:val="00F24A86"/>
    <w:rsid w:val="00F26143"/>
    <w:rsid w:val="00F67CE9"/>
    <w:rsid w:val="00F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F9B5344"/>
  <w15:chartTrackingRefBased/>
  <w15:docId w15:val="{84FA40BF-E3C3-4ADF-AC56-BF316092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52AC"/>
    <w:rPr>
      <w:rFonts w:ascii="Arial" w:hAnsi="Arial"/>
      <w:sz w:val="22"/>
      <w:szCs w:val="24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363ED4"/>
    <w:pPr>
      <w:spacing w:after="120"/>
      <w:outlineLvl w:val="1"/>
    </w:pPr>
    <w:rPr>
      <w:rFonts w:ascii="Times New Roman" w:eastAsia="Calibri" w:hAnsi="Times New Roman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0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64A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4AF0"/>
    <w:pPr>
      <w:tabs>
        <w:tab w:val="center" w:pos="4536"/>
        <w:tab w:val="right" w:pos="9072"/>
      </w:tabs>
    </w:pPr>
  </w:style>
  <w:style w:type="character" w:styleId="Hyperlink">
    <w:name w:val="Hyperlink"/>
    <w:rsid w:val="00B400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05D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5DA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semiHidden/>
    <w:rsid w:val="00363ED4"/>
    <w:rPr>
      <w:rFonts w:eastAsia="Calibri"/>
      <w:b/>
      <w:bCs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D6314E"/>
    <w:pPr>
      <w:spacing w:after="24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rsid w:val="00D6314E"/>
    <w:pPr>
      <w:spacing w:after="240"/>
    </w:pPr>
    <w:rPr>
      <w:rFonts w:ascii="Times New Roman" w:hAnsi="Times New Roman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D1B6E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D1B6E"/>
    <w:rPr>
      <w:rFonts w:ascii="Calibri" w:hAnsi="Calibri"/>
      <w:sz w:val="22"/>
      <w:szCs w:val="21"/>
    </w:rPr>
  </w:style>
  <w:style w:type="paragraph" w:styleId="Listenabsatz">
    <w:name w:val="List Paragraph"/>
    <w:basedOn w:val="Standard"/>
    <w:uiPriority w:val="34"/>
    <w:qFormat/>
    <w:rsid w:val="00C3757B"/>
    <w:pPr>
      <w:ind w:left="720"/>
      <w:contextualSpacing/>
    </w:pPr>
  </w:style>
  <w:style w:type="character" w:styleId="Kommentarzeichen">
    <w:name w:val="annotation reference"/>
    <w:basedOn w:val="Absatz-Standardschriftart"/>
    <w:rsid w:val="000461D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461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461D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461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461D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29">
                      <w:marLeft w:val="3480"/>
                      <w:marRight w:val="3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8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6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4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19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8405">
                      <w:marLeft w:val="3480"/>
                      <w:marRight w:val="3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1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7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4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30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8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64F75-6587-4CB7-A3AD-0E4F508E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 Testtext mit dem VVS Text</vt:lpstr>
    </vt:vector>
  </TitlesOfParts>
  <Company>nodus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 Testtext mit dem VVS Text</dc:title>
  <dc:subject/>
  <dc:creator>Weißinger, Ulrike</dc:creator>
  <cp:keywords/>
  <cp:lastModifiedBy>Langermann, Andrea</cp:lastModifiedBy>
  <cp:revision>2</cp:revision>
  <cp:lastPrinted>2016-07-19T13:59:00Z</cp:lastPrinted>
  <dcterms:created xsi:type="dcterms:W3CDTF">2017-05-30T13:03:00Z</dcterms:created>
  <dcterms:modified xsi:type="dcterms:W3CDTF">2017-05-30T13:03:00Z</dcterms:modified>
</cp:coreProperties>
</file>